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EA" w:rsidRDefault="00947A77" w:rsidP="00475AEA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0225" cy="1162050"/>
            <wp:effectExtent l="19050" t="0" r="9525" b="0"/>
            <wp:docPr id="8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AA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2.55pt;margin-top:0;width:240.55pt;height:2in;z-index:251660288;mso-position-horizontal-relative:text;mso-position-vertical-relative:text" stroked="f">
            <v:textbox style="mso-next-textbox:#_x0000_s1034">
              <w:txbxContent>
                <w:p w:rsidR="00475AEA" w:rsidRPr="00802A1E" w:rsidRDefault="00131628" w:rsidP="001316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131628" w:rsidRPr="00802A1E" w:rsidRDefault="00BD7D7F" w:rsidP="00131628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</w:t>
                  </w:r>
                  <w:r w:rsidR="00131628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</w:t>
                  </w: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inistry of Higher Education</w:t>
                  </w:r>
                </w:p>
                <w:p w:rsidR="00BD7D7F" w:rsidRPr="00802A1E" w:rsidRDefault="00BD7D7F" w:rsidP="00802A1E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&amp;</w:t>
                  </w:r>
                  <w:r w:rsidR="006D4A36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Scientific R</w:t>
                  </w:r>
                  <w:r w:rsidR="00BF2A8E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esearch</w:t>
                  </w:r>
                </w:p>
                <w:p w:rsidR="00BD7D7F" w:rsidRPr="00802A1E" w:rsidRDefault="00BD7D7F" w:rsidP="00BD7D7F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  <w:p w:rsidR="00BD7D7F" w:rsidRDefault="00BD7D7F"/>
              </w:txbxContent>
            </v:textbox>
            <w10:wrap type="square"/>
          </v:shape>
        </w:pict>
      </w:r>
      <w:r w:rsidR="00BE6AA1">
        <w:rPr>
          <w:noProof/>
          <w:rtl/>
        </w:rPr>
        <w:pict>
          <v:shape id="_x0000_s1033" type="#_x0000_t202" style="position:absolute;left:0;text-align:left;margin-left:342pt;margin-top:0;width:180pt;height:2in;z-index:251659264;mso-position-horizontal-relative:text;mso-position-vertical-relative:text" stroked="f">
            <v:textbox style="mso-next-textbox:#_x0000_s1033">
              <w:txbxContent>
                <w:p w:rsidR="00475AEA" w:rsidRPr="00802A1E" w:rsidRDefault="00475AEA" w:rsidP="00FD1920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FD1920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475AEA" w:rsidRPr="00802A1E" w:rsidRDefault="00475AEA" w:rsidP="00131628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</w:t>
                  </w:r>
                  <w:r w:rsidR="000C50E7"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 xml:space="preserve"> Status:</w:t>
                  </w:r>
                </w:p>
                <w:p w:rsidR="00475AEA" w:rsidRPr="00802A1E" w:rsidRDefault="000C50E7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0C50E7" w:rsidRPr="00802A1E" w:rsidRDefault="000C50E7" w:rsidP="000C50E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475AEA" w:rsidRPr="00802A1E" w:rsidRDefault="00475AEA" w:rsidP="00475AEA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Pr="004A7D3C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Pr="006B7B4D" w:rsidRDefault="00BF2A8E" w:rsidP="00BF2A8E">
      <w:pPr>
        <w:bidi w:val="0"/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>Course W</w:t>
      </w:r>
      <w:r w:rsidR="006B7B4D" w:rsidRPr="006B7B4D">
        <w:rPr>
          <w:rFonts w:cs="Simplified Arabic"/>
          <w:b/>
          <w:bCs/>
          <w:sz w:val="40"/>
          <w:szCs w:val="40"/>
        </w:rPr>
        <w:t>eekly Outline</w:t>
      </w:r>
    </w:p>
    <w:p w:rsidR="00475AEA" w:rsidRPr="00024C5E" w:rsidRDefault="00475AEA" w:rsidP="00475AEA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620"/>
        <w:gridCol w:w="1620"/>
        <w:gridCol w:w="1620"/>
        <w:gridCol w:w="1620"/>
        <w:gridCol w:w="1620"/>
      </w:tblGrid>
      <w:tr w:rsidR="006B7B4D" w:rsidRPr="00384B08">
        <w:tc>
          <w:tcPr>
            <w:tcW w:w="2880" w:type="dxa"/>
          </w:tcPr>
          <w:p w:rsidR="006B7B4D" w:rsidRPr="00384B08" w:rsidRDefault="006B7B4D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</w:t>
            </w:r>
            <w:r w:rsidR="00EA15D2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our</w:t>
            </w:r>
            <w:r w:rsidR="00024C5E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se Instructor</w:t>
            </w:r>
          </w:p>
        </w:tc>
        <w:tc>
          <w:tcPr>
            <w:tcW w:w="8100" w:type="dxa"/>
            <w:gridSpan w:val="5"/>
          </w:tcPr>
          <w:p w:rsidR="006B7B4D" w:rsidRPr="00384B08" w:rsidRDefault="00024C5E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your name here</w:t>
            </w:r>
          </w:p>
        </w:tc>
      </w:tr>
      <w:tr w:rsidR="00024C5E" w:rsidRPr="00384B08">
        <w:tc>
          <w:tcPr>
            <w:tcW w:w="2880" w:type="dxa"/>
          </w:tcPr>
          <w:p w:rsidR="00024C5E" w:rsidRPr="00384B08" w:rsidRDefault="00024C5E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proofErr w:type="spellStart"/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E</w:t>
            </w:r>
            <w:r w:rsidR="00D3773F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_mail</w:t>
            </w:r>
            <w:proofErr w:type="spellEnd"/>
          </w:p>
        </w:tc>
        <w:tc>
          <w:tcPr>
            <w:tcW w:w="8100" w:type="dxa"/>
            <w:gridSpan w:val="5"/>
          </w:tcPr>
          <w:p w:rsidR="00024C5E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your mail as </w:t>
            </w:r>
            <w:hyperlink r:id="rId5" w:history="1"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example</w:t>
              </w:r>
              <w:r w:rsidR="008202A4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 xml:space="preserve"> </w:t>
              </w:r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mail@yahoo.com</w:t>
              </w:r>
            </w:hyperlink>
          </w:p>
        </w:tc>
      </w:tr>
      <w:tr w:rsidR="00D3773F" w:rsidRPr="00384B08">
        <w:tc>
          <w:tcPr>
            <w:tcW w:w="2880" w:type="dxa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8100" w:type="dxa"/>
            <w:gridSpan w:val="5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r w:rsidR="00E02434" w:rsidRPr="00384B08">
              <w:rPr>
                <w:rFonts w:ascii="Book Antiqua" w:hAnsi="Book Antiqua" w:cs="Simplified Arabic"/>
                <w:sz w:val="28"/>
                <w:szCs w:val="28"/>
              </w:rPr>
              <w:t>course title</w:t>
            </w:r>
          </w:p>
        </w:tc>
      </w:tr>
      <w:tr w:rsidR="00E02434" w:rsidRPr="00384B08">
        <w:tc>
          <w:tcPr>
            <w:tcW w:w="2880" w:type="dxa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Coordinator</w:t>
            </w:r>
          </w:p>
        </w:tc>
        <w:tc>
          <w:tcPr>
            <w:tcW w:w="8100" w:type="dxa"/>
            <w:gridSpan w:val="5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</w:t>
            </w:r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the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c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ame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of course coordinator</w:t>
            </w:r>
          </w:p>
        </w:tc>
      </w:tr>
      <w:tr w:rsidR="00213CA0" w:rsidRPr="00384B08">
        <w:tc>
          <w:tcPr>
            <w:tcW w:w="2880" w:type="dxa"/>
          </w:tcPr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O</w:t>
            </w:r>
            <w:r w:rsidR="00047226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bjective</w:t>
            </w: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vourse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objectives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Description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course description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Textbook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textbook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A82BB4" w:rsidRPr="00384B08">
        <w:tc>
          <w:tcPr>
            <w:tcW w:w="2880" w:type="dxa"/>
          </w:tcPr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14537" w:rsidRPr="00384B08" w:rsidRDefault="00A14537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the reference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1D1221" w:rsidRPr="00384B08">
        <w:tc>
          <w:tcPr>
            <w:tcW w:w="2880" w:type="dxa"/>
            <w:vMerge w:val="restart"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16"/>
                <w:szCs w:val="16"/>
              </w:rPr>
            </w:pPr>
          </w:p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Assessment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Term Tests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Laboratory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Quizzes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Project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Final Exam</w:t>
            </w:r>
          </w:p>
        </w:tc>
      </w:tr>
      <w:tr w:rsidR="001D1221" w:rsidRPr="00384B08">
        <w:tc>
          <w:tcPr>
            <w:tcW w:w="2880" w:type="dxa"/>
            <w:vMerge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(35%)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(10%)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----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(40%)</w:t>
            </w:r>
          </w:p>
        </w:tc>
      </w:tr>
      <w:tr w:rsidR="00EB38F5" w:rsidRPr="00384B08">
        <w:tc>
          <w:tcPr>
            <w:tcW w:w="2880" w:type="dxa"/>
          </w:tcPr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General Notes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EB38F5" w:rsidRPr="00384B08" w:rsidRDefault="00EB38F5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</w:t>
            </w:r>
            <w:r w:rsidR="00A1380C" w:rsidRPr="00384B08">
              <w:rPr>
                <w:rFonts w:ascii="Book Antiqua" w:hAnsi="Book Antiqua" w:cs="Simplified Arabic"/>
                <w:sz w:val="28"/>
                <w:szCs w:val="28"/>
              </w:rPr>
              <w:t>p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e here general notes regarding the course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</w:tbl>
    <w:p w:rsidR="00475AEA" w:rsidRPr="00024C5E" w:rsidRDefault="00475AEA" w:rsidP="006B7B4D">
      <w:pPr>
        <w:bidi w:val="0"/>
        <w:jc w:val="center"/>
        <w:rPr>
          <w:rFonts w:ascii="Arial" w:hAnsi="Arial" w:cs="Arial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  <w:lang w:bidi="ar-IQ"/>
        </w:rPr>
      </w:pPr>
    </w:p>
    <w:p w:rsidR="00802A1E" w:rsidRDefault="00E64F0B" w:rsidP="00802A1E">
      <w:pPr>
        <w:jc w:val="center"/>
        <w:rPr>
          <w:rtl/>
        </w:rPr>
      </w:pPr>
      <w:r>
        <w:rPr>
          <w:noProof/>
          <w:rtl/>
        </w:rPr>
        <w:lastRenderedPageBreak/>
        <w:pict>
          <v:shape id="_x0000_s1042" type="#_x0000_t202" style="position:absolute;left:0;text-align:left;margin-left:342pt;margin-top:-13.8pt;width:180pt;height:117pt;z-index:251662336" stroked="f">
            <v:textbox style="mso-next-textbox:#_x0000_s1042">
              <w:txbxContent>
                <w:p w:rsidR="00802A1E" w:rsidRPr="00131628" w:rsidRDefault="00802A1E" w:rsidP="00CF4A9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CF4A97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 Status: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802A1E" w:rsidRPr="00131628" w:rsidRDefault="00802A1E" w:rsidP="00802A1E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Pr="004A7D3C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947A77">
        <w:rPr>
          <w:b/>
          <w:bCs/>
          <w:noProof/>
          <w:sz w:val="28"/>
          <w:szCs w:val="28"/>
        </w:rPr>
        <w:drawing>
          <wp:inline distT="0" distB="0" distL="0" distR="0">
            <wp:extent cx="1876425" cy="1209675"/>
            <wp:effectExtent l="19050" t="0" r="9525" b="0"/>
            <wp:docPr id="10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AA1">
        <w:rPr>
          <w:noProof/>
          <w:rtl/>
        </w:rPr>
        <w:pict>
          <v:shape id="_x0000_s1043" type="#_x0000_t202" style="position:absolute;left:0;text-align:left;margin-left:-42.5pt;margin-top:4.2pt;width:240.55pt;height:99pt;z-index:251663360;mso-position-horizontal-relative:text;mso-position-vertical-relative:text" stroked="f">
            <v:textbox style="mso-next-textbox:#_x0000_s1043">
              <w:txbxContent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Ministry of Higher Education</w:t>
                  </w:r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&amp; Scientific Research</w:t>
                  </w:r>
                </w:p>
                <w:p w:rsidR="00802A1E" w:rsidRPr="00BF2A8E" w:rsidRDefault="00802A1E" w:rsidP="003032A0">
                  <w:pPr>
                    <w:bidi w:val="0"/>
                    <w:jc w:val="center"/>
                    <w:rPr>
                      <w:sz w:val="28"/>
                      <w:szCs w:val="28"/>
                      <w:lang w:bidi="ar-IQ"/>
                    </w:rPr>
                  </w:pPr>
                </w:p>
                <w:p w:rsidR="00802A1E" w:rsidRDefault="00802A1E" w:rsidP="003032A0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802A1E" w:rsidRPr="00BC3D6A" w:rsidRDefault="00B86234" w:rsidP="00947A77">
      <w:pPr>
        <w:jc w:val="center"/>
        <w:rPr>
          <w:rFonts w:ascii="Arial" w:hAnsi="Arial" w:cs="Arial"/>
          <w:sz w:val="16"/>
          <w:szCs w:val="16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E64F0B" w:rsidRDefault="00E64F0B" w:rsidP="003032A0">
      <w:pPr>
        <w:jc w:val="center"/>
        <w:rPr>
          <w:rFonts w:cs="Simplified Arabic" w:hint="cs"/>
          <w:b/>
          <w:bCs/>
          <w:sz w:val="40"/>
          <w:szCs w:val="40"/>
          <w:rtl/>
        </w:rPr>
      </w:pPr>
    </w:p>
    <w:p w:rsidR="00802A1E" w:rsidRDefault="00802A1E" w:rsidP="003032A0">
      <w:pPr>
        <w:jc w:val="center"/>
        <w:rPr>
          <w:rFonts w:cs="Simplified Arabic" w:hint="cs"/>
          <w:b/>
          <w:bCs/>
          <w:sz w:val="40"/>
          <w:szCs w:val="40"/>
          <w:rtl/>
          <w:lang w:bidi="ar-IQ"/>
        </w:rPr>
      </w:pPr>
      <w:r w:rsidRPr="006B7B4D">
        <w:rPr>
          <w:rFonts w:cs="Simplified Arabic"/>
          <w:b/>
          <w:bCs/>
          <w:sz w:val="40"/>
          <w:szCs w:val="40"/>
        </w:rPr>
        <w:t xml:space="preserve">Course </w:t>
      </w:r>
      <w:r w:rsidR="003032A0">
        <w:rPr>
          <w:rFonts w:cs="Simplified Arabic"/>
          <w:b/>
          <w:bCs/>
          <w:sz w:val="40"/>
          <w:szCs w:val="40"/>
        </w:rPr>
        <w:t xml:space="preserve"> w</w:t>
      </w:r>
      <w:r w:rsidRPr="006B7B4D">
        <w:rPr>
          <w:rFonts w:cs="Simplified Arabic"/>
          <w:b/>
          <w:bCs/>
          <w:sz w:val="40"/>
          <w:szCs w:val="40"/>
        </w:rPr>
        <w:t>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3240"/>
        <w:gridCol w:w="2700"/>
        <w:gridCol w:w="1492"/>
      </w:tblGrid>
      <w:tr w:rsidR="00621356" w:rsidRPr="00384B08">
        <w:tc>
          <w:tcPr>
            <w:tcW w:w="828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216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324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Top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ic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 Covered</w:t>
            </w:r>
          </w:p>
        </w:tc>
        <w:tc>
          <w:tcPr>
            <w:tcW w:w="2700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D3FF6" w:rsidRPr="00384B08">
        <w:tc>
          <w:tcPr>
            <w:tcW w:w="10420" w:type="dxa"/>
            <w:gridSpan w:val="5"/>
          </w:tcPr>
          <w:p w:rsidR="002D3FF6" w:rsidRPr="00384B08" w:rsidRDefault="002D3FF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Half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-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year Break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31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32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9B6067" w:rsidRPr="002D3FF6" w:rsidRDefault="00282F65" w:rsidP="002D3FF6">
      <w:pPr>
        <w:bidi w:val="0"/>
        <w:rPr>
          <w:rFonts w:cs="Simplified Arabic"/>
          <w:b/>
          <w:bCs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>Instr</w:t>
      </w:r>
      <w:r w:rsidR="0047594F" w:rsidRPr="002D3FF6">
        <w:rPr>
          <w:rFonts w:cs="Simplified Arabic"/>
          <w:b/>
          <w:bCs/>
          <w:lang w:bidi="ar-IQ"/>
        </w:rPr>
        <w:t>uctor Signature:</w:t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  <w:t>Dean Signature:</w:t>
      </w:r>
    </w:p>
    <w:sectPr w:rsidR="009B606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C4B31"/>
    <w:rsid w:val="00024C5E"/>
    <w:rsid w:val="00047226"/>
    <w:rsid w:val="000C50E7"/>
    <w:rsid w:val="00124165"/>
    <w:rsid w:val="00131628"/>
    <w:rsid w:val="001D1221"/>
    <w:rsid w:val="00213CA0"/>
    <w:rsid w:val="002566BA"/>
    <w:rsid w:val="00282F65"/>
    <w:rsid w:val="002D3FF6"/>
    <w:rsid w:val="003032A0"/>
    <w:rsid w:val="00356DDE"/>
    <w:rsid w:val="00376CC7"/>
    <w:rsid w:val="00384B08"/>
    <w:rsid w:val="004332CE"/>
    <w:rsid w:val="00457A4B"/>
    <w:rsid w:val="0047594F"/>
    <w:rsid w:val="00475AEA"/>
    <w:rsid w:val="004A7D3C"/>
    <w:rsid w:val="00595489"/>
    <w:rsid w:val="00621356"/>
    <w:rsid w:val="006228F7"/>
    <w:rsid w:val="006404A6"/>
    <w:rsid w:val="006740D6"/>
    <w:rsid w:val="006B776F"/>
    <w:rsid w:val="006B7B4D"/>
    <w:rsid w:val="006D4A36"/>
    <w:rsid w:val="00760B71"/>
    <w:rsid w:val="00786613"/>
    <w:rsid w:val="007906E9"/>
    <w:rsid w:val="00802A1E"/>
    <w:rsid w:val="00814E51"/>
    <w:rsid w:val="008202A4"/>
    <w:rsid w:val="008C4BAF"/>
    <w:rsid w:val="00947A77"/>
    <w:rsid w:val="009B6067"/>
    <w:rsid w:val="009D25E5"/>
    <w:rsid w:val="00A1380C"/>
    <w:rsid w:val="00A14537"/>
    <w:rsid w:val="00A8213B"/>
    <w:rsid w:val="00A82BB4"/>
    <w:rsid w:val="00AE36CF"/>
    <w:rsid w:val="00B86234"/>
    <w:rsid w:val="00BC3D6A"/>
    <w:rsid w:val="00BD7D7F"/>
    <w:rsid w:val="00BE6AA1"/>
    <w:rsid w:val="00BF2A8E"/>
    <w:rsid w:val="00C11A4D"/>
    <w:rsid w:val="00C11D00"/>
    <w:rsid w:val="00CA3A8B"/>
    <w:rsid w:val="00CF4A97"/>
    <w:rsid w:val="00CF59B0"/>
    <w:rsid w:val="00D3773F"/>
    <w:rsid w:val="00D940BF"/>
    <w:rsid w:val="00E02434"/>
    <w:rsid w:val="00E20E8F"/>
    <w:rsid w:val="00E64F0B"/>
    <w:rsid w:val="00EA15D2"/>
    <w:rsid w:val="00EB38F5"/>
    <w:rsid w:val="00EC4B31"/>
    <w:rsid w:val="00F53FC5"/>
    <w:rsid w:val="00F62A56"/>
    <w:rsid w:val="00FD0224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376C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7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mail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1084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DR.Ahmed Saker</cp:lastModifiedBy>
  <cp:revision>3</cp:revision>
  <cp:lastPrinted>2010-09-26T09:25:00Z</cp:lastPrinted>
  <dcterms:created xsi:type="dcterms:W3CDTF">2014-11-02T07:56:00Z</dcterms:created>
  <dcterms:modified xsi:type="dcterms:W3CDTF">2014-11-05T07:13:00Z</dcterms:modified>
</cp:coreProperties>
</file>